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20"/>
      </w:tblGrid>
      <w:tr w:rsidR="009230AF" w:rsidRPr="009230AF" w:rsidTr="009230AF">
        <w:trPr>
          <w:hidden/>
        </w:trPr>
        <w:tc>
          <w:tcPr>
            <w:tcW w:w="720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720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230AF" w:rsidRPr="009230AF" w:rsidTr="009230AF">
        <w:trPr>
          <w:trHeight w:val="255"/>
        </w:trPr>
        <w:tc>
          <w:tcPr>
            <w:tcW w:w="0" w:type="auto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0" w:type="auto"/>
          </w:tcPr>
          <w:p w:rsidR="009230AF" w:rsidRPr="009230AF" w:rsidRDefault="009230AF" w:rsidP="009230AF">
            <w:pPr>
              <w:rPr>
                <w:rFonts w:ascii="Arial" w:hAnsi="Arial" w:cs="Arial"/>
              </w:rPr>
            </w:pPr>
          </w:p>
        </w:tc>
      </w:tr>
    </w:tbl>
    <w:p w:rsidR="009230AF" w:rsidRPr="009230AF" w:rsidRDefault="00FE4A87" w:rsidP="009230AF">
      <w:pPr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>Реестр закупок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9230AF" w:rsidRPr="009230AF" w:rsidTr="009230AF">
        <w:trPr>
          <w:hidden/>
        </w:trPr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230AF" w:rsidRPr="009230AF" w:rsidTr="009230AF">
        <w:trPr>
          <w:trHeight w:val="210"/>
        </w:trPr>
        <w:tc>
          <w:tcPr>
            <w:tcW w:w="0" w:type="auto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30AF" w:rsidRPr="009230AF" w:rsidRDefault="009230AF" w:rsidP="009230A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9230AF" w:rsidRPr="009230AF" w:rsidTr="009230AF">
        <w:trPr>
          <w:hidden/>
        </w:trPr>
        <w:tc>
          <w:tcPr>
            <w:tcW w:w="360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230AF" w:rsidRPr="009230AF" w:rsidTr="009230AF">
        <w:trPr>
          <w:trHeight w:val="330"/>
        </w:trPr>
        <w:tc>
          <w:tcPr>
            <w:tcW w:w="0" w:type="auto"/>
            <w:gridSpan w:val="9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0AF">
              <w:rPr>
                <w:rFonts w:ascii="Arial" w:hAnsi="Arial" w:cs="Arial"/>
                <w:b/>
                <w:bCs/>
                <w:sz w:val="24"/>
                <w:szCs w:val="24"/>
              </w:rPr>
              <w:t>c 01 июля 2019 г. по 30 сентября 2019 г.</w:t>
            </w:r>
          </w:p>
        </w:tc>
      </w:tr>
    </w:tbl>
    <w:p w:rsidR="009230AF" w:rsidRPr="009230AF" w:rsidRDefault="009230AF" w:rsidP="009230A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9230AF" w:rsidRPr="009230AF" w:rsidTr="009230AF">
        <w:trPr>
          <w:hidden/>
        </w:trPr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230AF" w:rsidRPr="009230AF" w:rsidTr="009230AF">
        <w:trPr>
          <w:trHeight w:val="210"/>
        </w:trPr>
        <w:tc>
          <w:tcPr>
            <w:tcW w:w="0" w:type="auto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30AF" w:rsidRPr="009230AF" w:rsidRDefault="009230AF" w:rsidP="009230A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9230AF" w:rsidRPr="009230AF" w:rsidTr="009230AF">
        <w:trPr>
          <w:hidden/>
        </w:trPr>
        <w:tc>
          <w:tcPr>
            <w:tcW w:w="360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230AF" w:rsidRPr="009230AF" w:rsidTr="009230AF">
        <w:trPr>
          <w:trHeight w:val="255"/>
        </w:trPr>
        <w:tc>
          <w:tcPr>
            <w:tcW w:w="0" w:type="auto"/>
            <w:gridSpan w:val="9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Учреждение:  МКУК </w:t>
            </w:r>
            <w:proofErr w:type="spellStart"/>
            <w:r w:rsidRPr="009230AF">
              <w:rPr>
                <w:rFonts w:ascii="Arial" w:hAnsi="Arial" w:cs="Arial"/>
              </w:rPr>
              <w:t>Колодненский</w:t>
            </w:r>
            <w:proofErr w:type="spellEnd"/>
            <w:r w:rsidRPr="009230AF">
              <w:rPr>
                <w:rFonts w:ascii="Arial" w:hAnsi="Arial" w:cs="Arial"/>
              </w:rPr>
              <w:t> ЦДК</w:t>
            </w:r>
          </w:p>
        </w:tc>
      </w:tr>
    </w:tbl>
    <w:p w:rsidR="009230AF" w:rsidRPr="009230AF" w:rsidRDefault="009230AF" w:rsidP="009230A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9230AF" w:rsidRPr="009230AF" w:rsidTr="009230AF">
        <w:trPr>
          <w:hidden/>
        </w:trPr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230AF" w:rsidRPr="009230AF" w:rsidTr="009230AF">
        <w:trPr>
          <w:trHeight w:val="210"/>
        </w:trPr>
        <w:tc>
          <w:tcPr>
            <w:tcW w:w="0" w:type="auto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30AF" w:rsidRPr="009230AF" w:rsidRDefault="009230AF" w:rsidP="009230A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543"/>
        <w:gridCol w:w="2244"/>
        <w:gridCol w:w="1391"/>
        <w:gridCol w:w="911"/>
        <w:gridCol w:w="2889"/>
        <w:gridCol w:w="1096"/>
        <w:gridCol w:w="931"/>
        <w:gridCol w:w="1254"/>
      </w:tblGrid>
      <w:tr w:rsidR="00FE4A87" w:rsidRPr="009230AF" w:rsidTr="009230AF">
        <w:trPr>
          <w:hidden/>
        </w:trPr>
        <w:tc>
          <w:tcPr>
            <w:tcW w:w="528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5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88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FE4A87" w:rsidRPr="009230AF" w:rsidTr="009230A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 xml:space="preserve">№ </w:t>
            </w:r>
            <w:r w:rsidRPr="009230AF">
              <w:rPr>
                <w:rFonts w:ascii="Arial" w:hAnsi="Arial" w:cs="Arial"/>
              </w:rPr>
              <w:br/>
            </w:r>
            <w:proofErr w:type="gramStart"/>
            <w:r w:rsidRPr="009230AF">
              <w:rPr>
                <w:rFonts w:ascii="Arial" w:hAnsi="Arial" w:cs="Arial"/>
              </w:rPr>
              <w:t>п</w:t>
            </w:r>
            <w:proofErr w:type="gramEnd"/>
            <w:r w:rsidRPr="009230AF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Сумма</w:t>
            </w:r>
          </w:p>
        </w:tc>
      </w:tr>
      <w:tr w:rsidR="00FE4A87" w:rsidRPr="009230AF" w:rsidTr="009230AF">
        <w:trPr>
          <w:trHeight w:val="25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</w:rPr>
            </w:pPr>
          </w:p>
        </w:tc>
      </w:tr>
      <w:tr w:rsidR="00FE4A87" w:rsidRPr="009230AF" w:rsidTr="009230A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Акционерное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общество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газораспределение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г. Курск улица Аэродромная д.18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3536/КФ-18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тех обслуживание газ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боруд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4 330,93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4 330,93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ПраКТиС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, Курск,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Дружининская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, дом № 4, корпус 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46/2019/К/</w:t>
            </w:r>
            <w:proofErr w:type="spellStart"/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информационные услуги консультант.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7 126,16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7 126,16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17 от 01.07.2019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Оказание услуг по ремонту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15 965,00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15 965,00</w:t>
            </w:r>
          </w:p>
        </w:tc>
      </w:tr>
      <w:tr w:rsidR="00FE4A87" w:rsidRPr="009230AF" w:rsidTr="009230AF">
        <w:trPr>
          <w:trHeight w:val="99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ООО "Инфо-Комплекс"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305001, Курская, Курск, Щепкина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0ИНФ-001275 от 15.01.2019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10.07.2019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установка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тестир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..сопровождение 1 С . ИТС. договор № ОИНФ-001539 от 09.07.2019 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3 249,60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16 248,00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Фгбу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Почта России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305540 д. Полевая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МО -18 от 28.06.2018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12.07.2019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Услуги ПОЧТЫ.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</w:tr>
      <w:tr w:rsidR="00FE4A87" w:rsidRPr="009230AF" w:rsidTr="009230AF">
        <w:trPr>
          <w:trHeight w:val="99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ООО "Инфо-Комплекс"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305001, Курская, Курск, Щепкина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0ИНФ-001275 от 15.01.2019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17.07.2019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услуги по сопровождению программы 1-С Предприятие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оговор № ОИНФ-001275 от 15.01.2019 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7 500,00</w:t>
            </w:r>
          </w:p>
        </w:tc>
      </w:tr>
      <w:tr w:rsidR="00FE4A87" w:rsidRPr="009230AF" w:rsidTr="009230AF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Комитет финансов Курской области (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ОБУ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К"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Курскоблкиновидеофонд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" л/с 20806000030)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ул.Моковская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кор.г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23П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22.07.2019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Оказание услуг по прокату видеофильмов.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</w:tr>
      <w:tr w:rsidR="00FE4A87" w:rsidRPr="009230AF" w:rsidTr="009230AF">
        <w:trPr>
          <w:trHeight w:val="99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ООО "ЦЗК"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, Курск,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бОЙЦОВ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9-Й ДИВИЗИИ ДОМ 185 КВ 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05 от 05.06.2019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22.07.2019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Услуга по подготовке документации для эл. аукциона и проведению эл. аукциона кап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ем Полевского сел.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30 000,00</w:t>
            </w:r>
          </w:p>
        </w:tc>
      </w:tr>
      <w:tr w:rsidR="00FE4A87" w:rsidRPr="009230AF" w:rsidTr="009230A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Акционерное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общество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газораспределение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г. Курск улица Аэродромная д.18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3536/КФ-18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тех обслуживание газ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боруд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262,12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262,12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16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работы по ЭТО комплекса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7 000,00</w:t>
            </w:r>
          </w:p>
        </w:tc>
      </w:tr>
      <w:tr w:rsidR="00FE4A87" w:rsidRPr="009230AF" w:rsidTr="009230A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2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Оказание услуг по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ЭТОкомплекса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</w:tr>
      <w:tr w:rsidR="00FE4A87" w:rsidRPr="009230AF" w:rsidTr="009230AF">
        <w:trPr>
          <w:trHeight w:val="99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Индивидуальный предприниматель Глава Крестьянског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фермерского) хозяйства Гасанов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Азберали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Гидаят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305543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обл. Курский район д.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Барышниково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06 от 01.07.2019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арендная плата.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4 025,00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4 025,00</w:t>
            </w:r>
          </w:p>
        </w:tc>
      </w:tr>
      <w:tr w:rsidR="00FE4A87" w:rsidRPr="009230AF" w:rsidTr="009230AF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Комитет финансов Курской области (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ОБУ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К"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Курскоблкиновидеофонд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" л/с 20806000030)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ул.Моковская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кор.г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23П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Оказание услуг по прокату видеофильмов.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339,00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339,00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846000067313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Услуги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252,00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252,00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ПраКТиС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, Курск,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Дружининская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, дом № 4, корпус 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46/2019/К/</w:t>
            </w:r>
            <w:proofErr w:type="spellStart"/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05.08.2019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информационные услуги консультант.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7 126,16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7 126,16</w:t>
            </w:r>
          </w:p>
        </w:tc>
      </w:tr>
      <w:tr w:rsidR="00FE4A87" w:rsidRPr="009230AF" w:rsidTr="009230A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Проф</w:t>
            </w:r>
            <w:proofErr w:type="spellEnd"/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Строй Монтаж"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305040,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РФ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,г</w:t>
            </w:r>
            <w:proofErr w:type="spellEnd"/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. Курск, пр-т Дружбы, д.12, кв.78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11/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СТ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/19 от 12.05.2019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08.08.2019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РПолевского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сельского клуба.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398 945,00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398 945,00</w:t>
            </w:r>
          </w:p>
        </w:tc>
      </w:tr>
      <w:tr w:rsidR="00FE4A87" w:rsidRPr="009230AF" w:rsidTr="009230A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Проф</w:t>
            </w:r>
            <w:proofErr w:type="spellEnd"/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Строй Монтаж"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305040,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РФ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,г</w:t>
            </w:r>
            <w:proofErr w:type="spellEnd"/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. Курск, пр-т Дружбы, д.12, кв.78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12/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СТ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/19 от 13.05.2019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08.08.2019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РПолевского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сельского клуба.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387 870,00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387 870,00</w:t>
            </w: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Бесединское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Беседино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23.08.2019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сувенирная продукция.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16,92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1 015,00</w:t>
            </w:r>
          </w:p>
        </w:tc>
      </w:tr>
      <w:tr w:rsidR="00FE4A87" w:rsidRPr="009230AF" w:rsidTr="009230AF">
        <w:trPr>
          <w:trHeight w:val="99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ООО "Инфо-Комплекс"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305001, Курская, Курск, Щепкина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0ИНФ-001275 от 15.01.2019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услуги по сопровождению программы 1-С Предприятие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оговор № ОИНФ-001275 от 15.01.2019 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7 500,00</w:t>
            </w:r>
          </w:p>
        </w:tc>
      </w:tr>
      <w:tr w:rsidR="00FE4A87" w:rsidRPr="009230AF" w:rsidTr="009230AF">
        <w:trPr>
          <w:trHeight w:val="99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Индивидуальный предприниматель Глава Крестьянског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фермерского) хозяйства Гасанов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Азберали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Гидаят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305543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обл. Курский район д.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Барышниково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06 от 01.07.2019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арендная плата.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4 047,46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4 047,46</w:t>
            </w:r>
          </w:p>
        </w:tc>
      </w:tr>
      <w:tr w:rsidR="00FE4A87" w:rsidRPr="009230AF" w:rsidTr="009230AF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Комитет финансов Курской области (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ОБУ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К"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Курскоблкиновидеофонд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" л/с 20806000030)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ул.Моковская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кор.г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23П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Оказание услуг по прокату видеофильмов.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363,00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363,00</w:t>
            </w:r>
          </w:p>
        </w:tc>
      </w:tr>
      <w:tr w:rsidR="00FE4A87" w:rsidRPr="009230AF" w:rsidTr="009230A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Акционерное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общество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газораспределение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г. Курск улица Аэродромная д.18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3536/КФ-18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тех обслуживание газ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боруд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839,81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839,81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846000067313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Услуги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264,73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264,73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ОП "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КурскАтомЭнергоСбыт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"А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АтомЭнергоСбыт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305023, РФ, г. Курск,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нгельса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4650101508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электроэнергия.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307,000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2 764,63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ПраКТиС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, Курск,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Дружининская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, дом № 4, корпус 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46/2019/К/</w:t>
            </w:r>
            <w:proofErr w:type="spellStart"/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06.09.2019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информационные услуги консультант.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7 126,16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7 126,16</w:t>
            </w: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Косинов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г. Курск ул.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МЫльникова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17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 xml:space="preserve"> а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83 от 04.09.2019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06.09.2019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проверка дымоходов.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4 000,00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Селютина О.Г.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Г. Курск ус.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В.Луговая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арматура для сливного бачка.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E4A87" w:rsidRPr="009230AF" w:rsidTr="009230AF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фирма " Стариков и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, Курск, Мирная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ОФУТ-000784 от 12.09.2019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13.09.2019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шкаф-колонка для бумаг стиль бук.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4 850,00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4 850,00</w:t>
            </w:r>
          </w:p>
        </w:tc>
      </w:tr>
      <w:tr w:rsidR="00FE4A87" w:rsidRPr="009230AF" w:rsidTr="009230AF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ООО "СТРОЙГРУПП"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305044,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урск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30AF">
              <w:rPr>
                <w:rFonts w:ascii="Arial" w:hAnsi="Arial" w:cs="Arial"/>
                <w:sz w:val="16"/>
                <w:szCs w:val="16"/>
              </w:rPr>
              <w:t>ул.Союзная</w:t>
            </w:r>
            <w:proofErr w:type="spellEnd"/>
            <w:r w:rsidRPr="009230AF">
              <w:rPr>
                <w:rFonts w:ascii="Arial" w:hAnsi="Arial" w:cs="Arial"/>
                <w:sz w:val="16"/>
                <w:szCs w:val="16"/>
              </w:rPr>
              <w:t>, дом 12 кв.55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30AF">
              <w:rPr>
                <w:rFonts w:ascii="Arial" w:hAnsi="Arial" w:cs="Arial"/>
                <w:sz w:val="16"/>
                <w:szCs w:val="16"/>
              </w:rPr>
              <w:t>Договор б</w:t>
            </w:r>
            <w:proofErr w:type="gramEnd"/>
            <w:r w:rsidRPr="009230AF">
              <w:rPr>
                <w:rFonts w:ascii="Arial" w:hAnsi="Arial" w:cs="Arial"/>
                <w:sz w:val="16"/>
                <w:szCs w:val="16"/>
              </w:rPr>
              <w:t>/н от 16.09.2019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работы по установке туалета.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97 000,10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97 000,10</w:t>
            </w: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ФБУ Курский ЦСМ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Договор 20782 от 26.09.2019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поверка сигнализаторы.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1 195,20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2 390,40</w:t>
            </w: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Колодненский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305540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Колодное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ГПХ ТЕХ СЛУЖ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tabs>
                <w:tab w:val="center" w:pos="533"/>
                <w:tab w:val="right" w:pos="106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4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FE4A87" w:rsidP="00FE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FE4A87" w:rsidP="00FE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15750,95</w:t>
            </w: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Колодненский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305540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Колодное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ГПХ ТЕХ СЛУЖ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FE4A87" w:rsidP="00FE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FE4A87" w:rsidP="00FE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15750,95</w:t>
            </w: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Колодненский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305540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Колодное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ГПХ ТЕХ СЛУЖ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FE4A87" w:rsidP="00FE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FE4A87" w:rsidP="00FE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15750,95</w:t>
            </w: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Колодненский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305540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Колодное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музыкант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6510</w:t>
            </w: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Колодненский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305540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Колодное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музыкант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6510</w:t>
            </w: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Колодненский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305540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Колодное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музыкант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6510</w:t>
            </w: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A87" w:rsidRPr="009230AF" w:rsidTr="009230AF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</w:rPr>
            </w:pPr>
            <w:r w:rsidRPr="009230AF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9230AF" w:rsidP="009230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230AF" w:rsidRPr="009230AF" w:rsidRDefault="00FE4A87" w:rsidP="00923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1 089608,04</w:t>
            </w:r>
          </w:p>
        </w:tc>
      </w:tr>
    </w:tbl>
    <w:p w:rsidR="009230AF" w:rsidRPr="009230AF" w:rsidRDefault="009230AF" w:rsidP="009230A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9230AF" w:rsidRPr="009230AF" w:rsidTr="009230AF">
        <w:trPr>
          <w:hidden/>
        </w:trPr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230AF" w:rsidRPr="009230AF" w:rsidTr="009230AF">
        <w:trPr>
          <w:trHeight w:val="210"/>
        </w:trPr>
        <w:tc>
          <w:tcPr>
            <w:tcW w:w="0" w:type="auto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rPr>
          <w:trHeight w:val="210"/>
        </w:trPr>
        <w:tc>
          <w:tcPr>
            <w:tcW w:w="0" w:type="auto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30AF" w:rsidRPr="009230AF" w:rsidRDefault="009230AF" w:rsidP="009230A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20"/>
      </w:tblGrid>
      <w:tr w:rsidR="009230AF" w:rsidRPr="009230AF" w:rsidTr="009230AF">
        <w:trPr>
          <w:hidden/>
        </w:trPr>
        <w:tc>
          <w:tcPr>
            <w:tcW w:w="3240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230AF" w:rsidRPr="009230AF" w:rsidTr="009230AF">
        <w:trPr>
          <w:trHeight w:val="420"/>
        </w:trPr>
        <w:tc>
          <w:tcPr>
            <w:tcW w:w="0" w:type="auto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  <w:r w:rsidRPr="009230AF">
              <w:rPr>
                <w:rFonts w:ascii="Arial" w:hAnsi="Arial" w:cs="Arial"/>
                <w:sz w:val="16"/>
                <w:szCs w:val="16"/>
              </w:rPr>
              <w:t xml:space="preserve">______________________________ </w:t>
            </w:r>
          </w:p>
        </w:tc>
      </w:tr>
      <w:tr w:rsidR="009230AF" w:rsidRPr="009230AF" w:rsidTr="009230AF">
        <w:trPr>
          <w:trHeight w:val="210"/>
        </w:trPr>
        <w:tc>
          <w:tcPr>
            <w:tcW w:w="0" w:type="auto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30AF" w:rsidRPr="009230AF" w:rsidRDefault="009230AF" w:rsidP="009230A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</w:tblGrid>
      <w:tr w:rsidR="009230AF" w:rsidRPr="009230AF" w:rsidTr="009230AF">
        <w:trPr>
          <w:hidden/>
        </w:trPr>
        <w:tc>
          <w:tcPr>
            <w:tcW w:w="972" w:type="dxa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AF" w:rsidRPr="009230AF" w:rsidTr="009230AF">
        <w:tc>
          <w:tcPr>
            <w:tcW w:w="0" w:type="auto"/>
            <w:vAlign w:val="center"/>
            <w:hideMark/>
          </w:tcPr>
          <w:p w:rsidR="009230AF" w:rsidRPr="009230AF" w:rsidRDefault="009230AF" w:rsidP="00923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28AF" w:rsidRDefault="00ED28AF"/>
    <w:sectPr w:rsidR="00ED28AF" w:rsidSect="00923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6"/>
    <w:rsid w:val="003E5756"/>
    <w:rsid w:val="006A7BF5"/>
    <w:rsid w:val="009230AF"/>
    <w:rsid w:val="00ED28AF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4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4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2019-10-05T07:17:00Z</cp:lastPrinted>
  <dcterms:created xsi:type="dcterms:W3CDTF">2019-10-05T07:03:00Z</dcterms:created>
  <dcterms:modified xsi:type="dcterms:W3CDTF">2019-10-05T07:19:00Z</dcterms:modified>
</cp:coreProperties>
</file>